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-173990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D152E9" w:rsidRPr="007A4B85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</w:p>
    <w:p w:rsidR="00D152E9" w:rsidRPr="00683C9D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D152E9" w:rsidRPr="00E811E2" w:rsidRDefault="00D152E9" w:rsidP="00D152E9">
      <w:pPr>
        <w:rPr>
          <w:b/>
          <w:spacing w:val="20"/>
          <w:sz w:val="28"/>
          <w:lang w:val="uk-UA"/>
        </w:rPr>
      </w:pP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</w:p>
    <w:p w:rsidR="00D152E9" w:rsidRDefault="00FB0A73" w:rsidP="00D152E9">
      <w:pPr>
        <w:rPr>
          <w:spacing w:val="20"/>
          <w:sz w:val="28"/>
          <w:lang w:val="uk-UA"/>
        </w:rPr>
      </w:pPr>
      <w:r>
        <w:rPr>
          <w:spacing w:val="20"/>
          <w:sz w:val="28"/>
          <w:u w:val="single"/>
          <w:lang w:val="uk-UA"/>
        </w:rPr>
        <w:t>10</w:t>
      </w:r>
      <w:r w:rsidR="00DE2A46">
        <w:rPr>
          <w:spacing w:val="20"/>
          <w:sz w:val="28"/>
          <w:u w:val="single"/>
          <w:lang w:val="uk-UA"/>
        </w:rPr>
        <w:t>.06</w:t>
      </w:r>
      <w:r w:rsidR="00E811E2" w:rsidRPr="00E811E2">
        <w:rPr>
          <w:spacing w:val="20"/>
          <w:sz w:val="28"/>
          <w:u w:val="single"/>
          <w:lang w:val="uk-UA"/>
        </w:rPr>
        <w:t>.2025</w:t>
      </w:r>
      <w:r w:rsidR="00E811E2" w:rsidRPr="00E811E2">
        <w:rPr>
          <w:spacing w:val="20"/>
          <w:sz w:val="28"/>
          <w:lang w:val="uk-UA"/>
        </w:rPr>
        <w:t xml:space="preserve">                                                        </w:t>
      </w:r>
      <w:r w:rsidR="009C6D31">
        <w:rPr>
          <w:spacing w:val="20"/>
          <w:sz w:val="28"/>
          <w:lang w:val="uk-UA"/>
        </w:rPr>
        <w:t xml:space="preserve">     </w:t>
      </w:r>
      <w:r w:rsidR="00E811E2" w:rsidRPr="00E811E2">
        <w:rPr>
          <w:spacing w:val="20"/>
          <w:sz w:val="28"/>
          <w:lang w:val="uk-UA"/>
        </w:rPr>
        <w:t xml:space="preserve">                </w:t>
      </w:r>
      <w:r w:rsidR="00D152E9" w:rsidRPr="0025063A">
        <w:rPr>
          <w:spacing w:val="20"/>
          <w:sz w:val="28"/>
          <w:u w:val="single"/>
          <w:lang w:val="uk-UA"/>
        </w:rPr>
        <w:t xml:space="preserve">№ </w:t>
      </w:r>
      <w:r w:rsidR="001B38CC">
        <w:rPr>
          <w:spacing w:val="20"/>
          <w:sz w:val="28"/>
          <w:u w:val="single"/>
          <w:lang w:val="uk-UA"/>
        </w:rPr>
        <w:t>139</w:t>
      </w:r>
    </w:p>
    <w:p w:rsidR="00D152E9" w:rsidRDefault="00D152E9" w:rsidP="00D152E9">
      <w:pPr>
        <w:rPr>
          <w:spacing w:val="20"/>
          <w:sz w:val="28"/>
          <w:lang w:val="uk-UA"/>
        </w:rPr>
      </w:pPr>
    </w:p>
    <w:p w:rsidR="00D152E9" w:rsidRDefault="00FB0A73" w:rsidP="00FB0A7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повернення батькові</w:t>
      </w:r>
    </w:p>
    <w:p w:rsidR="00FB0A73" w:rsidRDefault="00CC1BCF" w:rsidP="00FB0A7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r w:rsidR="00FB0A73">
        <w:rPr>
          <w:sz w:val="28"/>
          <w:szCs w:val="28"/>
          <w:lang w:val="uk-UA"/>
        </w:rPr>
        <w:t xml:space="preserve">алолітньої </w:t>
      </w:r>
      <w:r w:rsidR="009D7CDD">
        <w:rPr>
          <w:sz w:val="28"/>
          <w:szCs w:val="28"/>
          <w:lang w:val="uk-UA"/>
        </w:rPr>
        <w:t xml:space="preserve"> </w:t>
      </w:r>
      <w:r w:rsidR="009C4104">
        <w:rPr>
          <w:sz w:val="28"/>
          <w:szCs w:val="28"/>
          <w:lang w:val="uk-UA"/>
        </w:rPr>
        <w:t>ОСОБА1, 2013р.н.</w:t>
      </w:r>
    </w:p>
    <w:p w:rsidR="00D152E9" w:rsidRDefault="00D152E9" w:rsidP="00D152E9">
      <w:pPr>
        <w:rPr>
          <w:sz w:val="28"/>
          <w:lang w:val="uk-UA"/>
        </w:rPr>
      </w:pPr>
    </w:p>
    <w:p w:rsidR="00D152E9" w:rsidRDefault="00D152E9" w:rsidP="00D152E9">
      <w:pPr>
        <w:pStyle w:val="a3"/>
        <w:jc w:val="both"/>
      </w:pPr>
    </w:p>
    <w:p w:rsidR="00D152E9" w:rsidRPr="00FB0A73" w:rsidRDefault="00D152E9" w:rsidP="00FB0A73">
      <w:pPr>
        <w:pStyle w:val="a3"/>
        <w:jc w:val="both"/>
        <w:rPr>
          <w:szCs w:val="28"/>
        </w:rPr>
      </w:pPr>
      <w:r>
        <w:tab/>
      </w:r>
      <w:r>
        <w:rPr>
          <w:szCs w:val="28"/>
        </w:rPr>
        <w:t>Розглянувши клопотання служби у спр</w:t>
      </w:r>
      <w:r w:rsidR="00FB0A73">
        <w:rPr>
          <w:szCs w:val="28"/>
        </w:rPr>
        <w:t xml:space="preserve">авах дітей виконавчого комітету, заяву гр. </w:t>
      </w:r>
      <w:r w:rsidR="009C4104">
        <w:rPr>
          <w:szCs w:val="28"/>
        </w:rPr>
        <w:t>ОСОБА2</w:t>
      </w:r>
      <w:r w:rsidR="00FB0A73">
        <w:rPr>
          <w:szCs w:val="28"/>
        </w:rPr>
        <w:t xml:space="preserve"> відповідні документи щодо повернення дитини батькові, керуючись ст. 151 Сімейного кодексу України, постановою Кабінету Міністрів України від 24.09.2008 № 866 «Питання діяльності органів опіки та піклування, пов</w:t>
      </w:r>
      <w:r w:rsidR="00FB0A73" w:rsidRPr="00FB0A73">
        <w:rPr>
          <w:szCs w:val="28"/>
        </w:rPr>
        <w:t>’</w:t>
      </w:r>
      <w:r w:rsidR="00FB0A73">
        <w:rPr>
          <w:szCs w:val="28"/>
        </w:rPr>
        <w:t xml:space="preserve">язаної із захистом прав дитини», рішенням третьої сесії восьмого скликання Полтавської міської ради від 19.03.2021 «Про визначення обсягу і меж повноважень, які здійснюють районні у місті Полтаві ради на території Полтавської міської територіальної громади», беручи до уваги висновок служби у справах дітей , виконавчий комітет Київської районної в    м. Полтаві </w:t>
      </w:r>
      <w:r w:rsidR="00381F40">
        <w:rPr>
          <w:szCs w:val="28"/>
        </w:rPr>
        <w:t>ради</w:t>
      </w:r>
    </w:p>
    <w:p w:rsidR="00D152E9" w:rsidRPr="00DE2A46" w:rsidRDefault="00D152E9" w:rsidP="00D152E9">
      <w:pPr>
        <w:pStyle w:val="a3"/>
        <w:jc w:val="both"/>
        <w:rPr>
          <w:szCs w:val="28"/>
        </w:rPr>
      </w:pPr>
    </w:p>
    <w:p w:rsidR="00D152E9" w:rsidRDefault="00D152E9" w:rsidP="00D152E9">
      <w:pPr>
        <w:jc w:val="both"/>
        <w:rPr>
          <w:spacing w:val="20"/>
          <w:sz w:val="28"/>
          <w:lang w:val="uk-UA"/>
        </w:rPr>
      </w:pPr>
      <w:r>
        <w:rPr>
          <w:sz w:val="28"/>
          <w:lang w:val="uk-UA"/>
        </w:rPr>
        <w:t>ВИРІШИВ</w:t>
      </w:r>
      <w:r>
        <w:rPr>
          <w:spacing w:val="20"/>
          <w:sz w:val="28"/>
          <w:lang w:val="uk-UA"/>
        </w:rPr>
        <w:t>:</w:t>
      </w:r>
    </w:p>
    <w:p w:rsidR="00D152E9" w:rsidRPr="009E4360" w:rsidRDefault="00D152E9" w:rsidP="00D152E9">
      <w:pPr>
        <w:jc w:val="both"/>
        <w:rPr>
          <w:spacing w:val="20"/>
          <w:sz w:val="28"/>
          <w:szCs w:val="28"/>
          <w:lang w:val="uk-UA"/>
        </w:rPr>
      </w:pPr>
    </w:p>
    <w:p w:rsidR="00936E2A" w:rsidRPr="00381F40" w:rsidRDefault="003D4870" w:rsidP="00E91C8A">
      <w:pPr>
        <w:pStyle w:val="a6"/>
        <w:shd w:val="clear" w:color="auto" w:fill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81F40">
        <w:rPr>
          <w:rFonts w:ascii="Times New Roman" w:hAnsi="Times New Roman" w:cs="Times New Roman"/>
          <w:sz w:val="28"/>
          <w:szCs w:val="28"/>
        </w:rPr>
        <w:t xml:space="preserve">Повернути малолітню </w:t>
      </w:r>
      <w:r w:rsidR="009C4104">
        <w:rPr>
          <w:rFonts w:ascii="Times New Roman" w:hAnsi="Times New Roman" w:cs="Times New Roman"/>
          <w:sz w:val="28"/>
          <w:szCs w:val="28"/>
        </w:rPr>
        <w:t xml:space="preserve">ОСОБА1, </w:t>
      </w:r>
      <w:r w:rsidR="009D7CDD">
        <w:rPr>
          <w:rFonts w:ascii="Times New Roman" w:hAnsi="Times New Roman" w:cs="Times New Roman"/>
          <w:sz w:val="28"/>
          <w:szCs w:val="28"/>
        </w:rPr>
        <w:t xml:space="preserve">2013 </w:t>
      </w:r>
      <w:proofErr w:type="spellStart"/>
      <w:r w:rsidR="009D7CDD">
        <w:rPr>
          <w:rFonts w:ascii="Times New Roman" w:hAnsi="Times New Roman" w:cs="Times New Roman"/>
          <w:sz w:val="28"/>
          <w:szCs w:val="28"/>
        </w:rPr>
        <w:t>р.н</w:t>
      </w:r>
      <w:proofErr w:type="spellEnd"/>
      <w:r w:rsidR="009D7CDD">
        <w:rPr>
          <w:rFonts w:ascii="Times New Roman" w:hAnsi="Times New Roman" w:cs="Times New Roman"/>
          <w:sz w:val="28"/>
          <w:szCs w:val="28"/>
        </w:rPr>
        <w:t xml:space="preserve">., батькові – </w:t>
      </w:r>
      <w:r w:rsidR="009C4104">
        <w:rPr>
          <w:rFonts w:ascii="Times New Roman" w:hAnsi="Times New Roman" w:cs="Times New Roman"/>
          <w:sz w:val="28"/>
          <w:szCs w:val="28"/>
        </w:rPr>
        <w:t>ОСОБА2</w:t>
      </w:r>
      <w:r w:rsidR="00381F40">
        <w:rPr>
          <w:rFonts w:ascii="Times New Roman" w:hAnsi="Times New Roman" w:cs="Times New Roman"/>
          <w:sz w:val="28"/>
          <w:szCs w:val="28"/>
        </w:rPr>
        <w:t xml:space="preserve"> у зв</w:t>
      </w:r>
      <w:r w:rsidR="00381F40" w:rsidRPr="009C4104">
        <w:rPr>
          <w:rFonts w:ascii="Times New Roman" w:hAnsi="Times New Roman" w:cs="Times New Roman"/>
          <w:sz w:val="28"/>
          <w:szCs w:val="28"/>
        </w:rPr>
        <w:t>’</w:t>
      </w:r>
      <w:r w:rsidR="00381F40">
        <w:rPr>
          <w:rFonts w:ascii="Times New Roman" w:hAnsi="Times New Roman" w:cs="Times New Roman"/>
          <w:sz w:val="28"/>
          <w:szCs w:val="28"/>
        </w:rPr>
        <w:t>язку з усуненням факторів, що перешкоджали належному утриманню та вихованню дитини.</w:t>
      </w:r>
    </w:p>
    <w:p w:rsidR="00936E2A" w:rsidRDefault="003D4870" w:rsidP="00936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</w:t>
      </w:r>
      <w:r w:rsidR="00381F40">
        <w:rPr>
          <w:sz w:val="28"/>
          <w:szCs w:val="28"/>
          <w:lang w:val="uk-UA"/>
        </w:rPr>
        <w:t>Вважати таким, що втратил</w:t>
      </w:r>
      <w:r>
        <w:rPr>
          <w:sz w:val="28"/>
          <w:szCs w:val="28"/>
          <w:lang w:val="uk-UA"/>
        </w:rPr>
        <w:t>о</w:t>
      </w:r>
      <w:r w:rsidR="00381F40">
        <w:rPr>
          <w:sz w:val="28"/>
          <w:szCs w:val="28"/>
          <w:lang w:val="uk-UA"/>
        </w:rPr>
        <w:t xml:space="preserve"> чинність</w:t>
      </w:r>
      <w:bookmarkStart w:id="0" w:name="_GoBack"/>
      <w:bookmarkEnd w:id="0"/>
      <w:r w:rsidR="00381F40">
        <w:rPr>
          <w:sz w:val="28"/>
          <w:szCs w:val="28"/>
          <w:lang w:val="uk-UA"/>
        </w:rPr>
        <w:t xml:space="preserve"> рішення виконкому Київської районної в м. Полтаві ради від 02.06.2025 №126.</w:t>
      </w: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381F40" w:rsidRDefault="00381F40" w:rsidP="00D152E9">
      <w:pPr>
        <w:jc w:val="both"/>
        <w:rPr>
          <w:sz w:val="28"/>
          <w:szCs w:val="28"/>
          <w:lang w:val="uk-UA"/>
        </w:rPr>
      </w:pPr>
    </w:p>
    <w:p w:rsidR="00D152E9" w:rsidRPr="00953E80" w:rsidRDefault="00D152E9" w:rsidP="00D15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ab/>
      </w:r>
      <w:r w:rsidR="00665531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Сергій СИНЯГІВСЬКИЙ</w:t>
      </w: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792D58" w:rsidRPr="009A4B42" w:rsidRDefault="009C6D31">
      <w:pPr>
        <w:rPr>
          <w:lang w:val="uk-UA"/>
        </w:rPr>
      </w:pPr>
    </w:p>
    <w:sectPr w:rsidR="00792D58" w:rsidRPr="009A4B42" w:rsidSect="00D76FB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72D50"/>
    <w:multiLevelType w:val="hybridMultilevel"/>
    <w:tmpl w:val="3A4CC80C"/>
    <w:lvl w:ilvl="0" w:tplc="E0AA97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2E9"/>
    <w:rsid w:val="00062567"/>
    <w:rsid w:val="000715CD"/>
    <w:rsid w:val="000C5DB6"/>
    <w:rsid w:val="00173838"/>
    <w:rsid w:val="001807CF"/>
    <w:rsid w:val="0018710C"/>
    <w:rsid w:val="001B38CC"/>
    <w:rsid w:val="001D451A"/>
    <w:rsid w:val="00233478"/>
    <w:rsid w:val="00282B03"/>
    <w:rsid w:val="0029708D"/>
    <w:rsid w:val="002B4E7D"/>
    <w:rsid w:val="00300624"/>
    <w:rsid w:val="00313F2A"/>
    <w:rsid w:val="00327DC9"/>
    <w:rsid w:val="00381F40"/>
    <w:rsid w:val="003910DB"/>
    <w:rsid w:val="003D4870"/>
    <w:rsid w:val="00404EB6"/>
    <w:rsid w:val="00421F7E"/>
    <w:rsid w:val="00435AC2"/>
    <w:rsid w:val="004378F0"/>
    <w:rsid w:val="004A0C29"/>
    <w:rsid w:val="004C3098"/>
    <w:rsid w:val="005769C4"/>
    <w:rsid w:val="005D1F7C"/>
    <w:rsid w:val="005D32CA"/>
    <w:rsid w:val="005D76C9"/>
    <w:rsid w:val="006504C8"/>
    <w:rsid w:val="00656260"/>
    <w:rsid w:val="00665531"/>
    <w:rsid w:val="00682ED7"/>
    <w:rsid w:val="007308E5"/>
    <w:rsid w:val="00731939"/>
    <w:rsid w:val="00753CDD"/>
    <w:rsid w:val="0077518E"/>
    <w:rsid w:val="00824476"/>
    <w:rsid w:val="008427D0"/>
    <w:rsid w:val="00895D68"/>
    <w:rsid w:val="00931543"/>
    <w:rsid w:val="00936E2A"/>
    <w:rsid w:val="0095360A"/>
    <w:rsid w:val="009A416A"/>
    <w:rsid w:val="009A4B42"/>
    <w:rsid w:val="009C4104"/>
    <w:rsid w:val="009C6D31"/>
    <w:rsid w:val="009D1FD8"/>
    <w:rsid w:val="009D7CDD"/>
    <w:rsid w:val="009E4360"/>
    <w:rsid w:val="00A06D37"/>
    <w:rsid w:val="00AA19B5"/>
    <w:rsid w:val="00B23FB5"/>
    <w:rsid w:val="00BA2955"/>
    <w:rsid w:val="00BC1D38"/>
    <w:rsid w:val="00BC793A"/>
    <w:rsid w:val="00C25014"/>
    <w:rsid w:val="00C9719B"/>
    <w:rsid w:val="00CA6E23"/>
    <w:rsid w:val="00CB598B"/>
    <w:rsid w:val="00CC1BCF"/>
    <w:rsid w:val="00CD4E2A"/>
    <w:rsid w:val="00CD644E"/>
    <w:rsid w:val="00D152E9"/>
    <w:rsid w:val="00D27D4A"/>
    <w:rsid w:val="00D76FBD"/>
    <w:rsid w:val="00DE2A46"/>
    <w:rsid w:val="00E40EAA"/>
    <w:rsid w:val="00E811E2"/>
    <w:rsid w:val="00E84FCD"/>
    <w:rsid w:val="00E91C8A"/>
    <w:rsid w:val="00EF5B24"/>
    <w:rsid w:val="00F261C0"/>
    <w:rsid w:val="00F4796C"/>
    <w:rsid w:val="00FA7F3D"/>
    <w:rsid w:val="00FB0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52E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D152E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Другое_"/>
    <w:link w:val="a6"/>
    <w:rsid w:val="00A06D37"/>
    <w:rPr>
      <w:sz w:val="18"/>
      <w:szCs w:val="18"/>
      <w:shd w:val="clear" w:color="auto" w:fill="FFFFFF"/>
    </w:rPr>
  </w:style>
  <w:style w:type="paragraph" w:customStyle="1" w:styleId="a6">
    <w:name w:val="Другое"/>
    <w:basedOn w:val="a"/>
    <w:link w:val="a5"/>
    <w:rsid w:val="00A06D37"/>
    <w:pPr>
      <w:widowControl w:val="0"/>
      <w:shd w:val="clear" w:color="auto" w:fill="FFFFFF"/>
      <w:jc w:val="center"/>
    </w:pPr>
    <w:rPr>
      <w:rFonts w:asciiTheme="minorHAnsi" w:eastAsiaTheme="minorHAnsi" w:hAnsiTheme="minorHAnsi" w:cstheme="minorBidi"/>
      <w:sz w:val="18"/>
      <w:szCs w:val="18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3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User19</cp:lastModifiedBy>
  <cp:revision>49</cp:revision>
  <cp:lastPrinted>2025-05-27T01:27:00Z</cp:lastPrinted>
  <dcterms:created xsi:type="dcterms:W3CDTF">2024-10-04T08:21:00Z</dcterms:created>
  <dcterms:modified xsi:type="dcterms:W3CDTF">2025-06-12T10:17:00Z</dcterms:modified>
</cp:coreProperties>
</file>